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75A9B" w14:textId="0BD08281" w:rsidR="00283B30" w:rsidRDefault="001C7DDF" w:rsidP="00CE1607">
      <w:pPr>
        <w:pStyle w:val="1"/>
        <w:bidi/>
        <w:jc w:val="center"/>
        <w:rPr>
          <w:u w:val="single"/>
          <w:rtl/>
        </w:rPr>
      </w:pPr>
      <w:r w:rsidRPr="001C7DDF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6ECD1" wp14:editId="43E90098">
                <wp:simplePos x="0" y="0"/>
                <wp:positionH relativeFrom="column">
                  <wp:posOffset>-993140</wp:posOffset>
                </wp:positionH>
                <wp:positionV relativeFrom="paragraph">
                  <wp:posOffset>-542290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B4467" w14:textId="2CDB2A0A" w:rsidR="001C7DDF" w:rsidRPr="00781FE1" w:rsidRDefault="001C7DDF" w:rsidP="001C7DDF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رمز الوثيقة : </w:t>
                            </w:r>
                            <w:r w:rsidRPr="001C7DDF">
                              <w:t>FIN-005</w:t>
                            </w:r>
                          </w:p>
                          <w:p w14:paraId="1CEBEB20" w14:textId="77777777" w:rsidR="001C7DDF" w:rsidRDefault="001C7DDF" w:rsidP="001C7DDF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8.2pt;margin-top:-42.7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">
                <v:textbox>
                  <w:txbxContent>
                    <w:p w14:paraId="3E2B4467" w14:textId="2CDB2A0A" w:rsidR="001C7DDF" w:rsidRPr="00781FE1" w:rsidRDefault="001C7DDF" w:rsidP="001C7DDF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رمز الوثيقة : </w:t>
                      </w:r>
                      <w:r w:rsidRPr="001C7DDF">
                        <w:t>FIN-005</w:t>
                      </w:r>
                    </w:p>
                    <w:p w14:paraId="1CEBEB20" w14:textId="77777777" w:rsidR="001C7DDF" w:rsidRDefault="001C7DDF" w:rsidP="001C7DDF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  <w:r w:rsidR="00CE1607" w:rsidRPr="00311462">
        <w:rPr>
          <w:rFonts w:cs="Calibri"/>
          <w:u w:val="single"/>
          <w:rtl/>
        </w:rPr>
        <w:t>سياسة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جمع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التبرعات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لجمعية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وابل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لرعاية</w:t>
      </w:r>
      <w:r w:rsidR="00CE1607" w:rsidRPr="00311462">
        <w:rPr>
          <w:u w:val="single"/>
        </w:rPr>
        <w:t xml:space="preserve"> </w:t>
      </w:r>
      <w:r w:rsidR="00CE1607" w:rsidRPr="00311462">
        <w:rPr>
          <w:rFonts w:cs="Calibri"/>
          <w:u w:val="single"/>
          <w:rtl/>
        </w:rPr>
        <w:t>الأيتام</w:t>
      </w:r>
    </w:p>
    <w:p w14:paraId="4B967798" w14:textId="77777777" w:rsidR="00311462" w:rsidRDefault="00311462" w:rsidP="00311462">
      <w:pPr>
        <w:pStyle w:val="21"/>
        <w:bidi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</w:rPr>
      </w:pPr>
      <w:bookmarkStart w:id="0" w:name="_GoBack"/>
      <w:bookmarkEnd w:id="0"/>
    </w:p>
    <w:p w14:paraId="71247811" w14:textId="6676E69F" w:rsidR="00311462" w:rsidRDefault="00CE1607" w:rsidP="00311462">
      <w:pPr>
        <w:pStyle w:val="21"/>
        <w:bidi/>
        <w:ind w:left="-715"/>
        <w:rPr>
          <w:u w:val="single"/>
          <w:rtl/>
        </w:rPr>
      </w:pPr>
      <w:r w:rsidRPr="00311462">
        <w:rPr>
          <w:rFonts w:cs="Calibri"/>
          <w:u w:val="single"/>
          <w:rtl/>
        </w:rPr>
        <w:t>المقدمة</w:t>
      </w:r>
      <w:r w:rsidR="00311462">
        <w:rPr>
          <w:rFonts w:hint="cs"/>
          <w:u w:val="single"/>
          <w:rtl/>
        </w:rPr>
        <w:t>:</w:t>
      </w:r>
    </w:p>
    <w:p w14:paraId="414D790B" w14:textId="155227E0" w:rsidR="00311462" w:rsidRPr="00311462" w:rsidRDefault="00311462" w:rsidP="00311462">
      <w:pPr>
        <w:bidi/>
      </w:pPr>
    </w:p>
    <w:p w14:paraId="2A908743" w14:textId="77777777" w:rsidR="00283B30" w:rsidRDefault="00CE1607" w:rsidP="00311462">
      <w:pPr>
        <w:pStyle w:val="aa"/>
        <w:numPr>
          <w:ilvl w:val="0"/>
          <w:numId w:val="21"/>
        </w:numPr>
        <w:bidi/>
        <w:ind w:left="-857" w:firstLine="0"/>
      </w:pPr>
      <w:r w:rsidRPr="00311462">
        <w:rPr>
          <w:rFonts w:ascii="Times New Roman" w:hAnsi="Times New Roman" w:cs="Times New Roman"/>
          <w:rtl/>
        </w:rPr>
        <w:t>حرصًا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تنظيم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عمليات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وضمان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الامتثال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للأنظمة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واللوائح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المعمول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المملكة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العربية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السعودية،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تلتزم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وابل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لرعاية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الأيتام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بتطبيق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أفضل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الممارسات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وإدارتها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بشفافية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وموثوقية،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وفقًا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للضوابط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الصادرة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الجهات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المختصة</w:t>
      </w:r>
      <w:r>
        <w:t>.</w:t>
      </w:r>
    </w:p>
    <w:p w14:paraId="05A1DC13" w14:textId="03766C46" w:rsidR="00283B30" w:rsidRDefault="00CE1607" w:rsidP="00311462">
      <w:pPr>
        <w:pStyle w:val="21"/>
        <w:bidi/>
        <w:ind w:left="-680"/>
        <w:rPr>
          <w:u w:val="single"/>
          <w:rtl/>
        </w:rPr>
      </w:pPr>
      <w:r w:rsidRPr="00311462">
        <w:rPr>
          <w:rFonts w:cs="Calibri"/>
          <w:u w:val="single"/>
          <w:rtl/>
        </w:rPr>
        <w:t>أولًا</w:t>
      </w:r>
      <w:r w:rsidRPr="00311462">
        <w:rPr>
          <w:u w:val="single"/>
        </w:rPr>
        <w:t xml:space="preserve">: </w:t>
      </w:r>
      <w:r w:rsidRPr="00311462">
        <w:rPr>
          <w:rFonts w:cs="Calibri"/>
          <w:u w:val="single"/>
          <w:rtl/>
        </w:rPr>
        <w:t>المبادئ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العامة</w:t>
      </w:r>
      <w:r w:rsidR="00311462">
        <w:rPr>
          <w:rFonts w:hint="cs"/>
          <w:u w:val="single"/>
          <w:rtl/>
        </w:rPr>
        <w:t>:</w:t>
      </w:r>
    </w:p>
    <w:p w14:paraId="5D64EA1E" w14:textId="77777777" w:rsidR="00311462" w:rsidRPr="00311462" w:rsidRDefault="00311462" w:rsidP="00311462">
      <w:pPr>
        <w:bidi/>
        <w:ind w:left="-680"/>
      </w:pPr>
    </w:p>
    <w:p w14:paraId="2D848A5D" w14:textId="537EE1BA" w:rsidR="00283B30" w:rsidRDefault="00CE1607" w:rsidP="00311462">
      <w:pPr>
        <w:pStyle w:val="aa"/>
        <w:numPr>
          <w:ilvl w:val="0"/>
          <w:numId w:val="13"/>
        </w:numPr>
        <w:bidi/>
        <w:ind w:left="-680"/>
      </w:pPr>
      <w:r w:rsidRPr="00311462">
        <w:rPr>
          <w:rFonts w:ascii="Times New Roman" w:hAnsi="Times New Roman" w:cs="Times New Roman"/>
          <w:rtl/>
        </w:rPr>
        <w:t>الالتزام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بالأنظمة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واللوائح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تلتزم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بجميع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الأنظمة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المعمول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المملكة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العربية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السعودية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فيما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يخص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ولا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يُسمح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بأي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أنشطة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تخالف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اللوائح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المنظمة</w:t>
      </w:r>
      <w:r>
        <w:t>.</w:t>
      </w:r>
    </w:p>
    <w:p w14:paraId="50BCD3DF" w14:textId="4FA20F31" w:rsidR="00283B30" w:rsidRDefault="00CE1607" w:rsidP="00311462">
      <w:pPr>
        <w:pStyle w:val="aa"/>
        <w:numPr>
          <w:ilvl w:val="0"/>
          <w:numId w:val="13"/>
        </w:numPr>
        <w:bidi/>
        <w:ind w:left="-680"/>
      </w:pPr>
      <w:r w:rsidRPr="00311462">
        <w:rPr>
          <w:rFonts w:ascii="Times New Roman" w:hAnsi="Times New Roman" w:cs="Times New Roman"/>
          <w:rtl/>
        </w:rPr>
        <w:t>الشفافية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والمصداقية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تضمن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توفير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معلومات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واضحة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وموثوقة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للمتبرعين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مشاريع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وآلية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استخدام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>.</w:t>
      </w:r>
    </w:p>
    <w:p w14:paraId="7718F3CA" w14:textId="3B89A579" w:rsidR="00283B30" w:rsidRDefault="00CE1607" w:rsidP="00311462">
      <w:pPr>
        <w:pStyle w:val="aa"/>
        <w:numPr>
          <w:ilvl w:val="0"/>
          <w:numId w:val="13"/>
        </w:numPr>
        <w:bidi/>
        <w:ind w:left="-680"/>
      </w:pPr>
      <w:r w:rsidRPr="00311462">
        <w:rPr>
          <w:rFonts w:ascii="Times New Roman" w:hAnsi="Times New Roman" w:cs="Times New Roman"/>
          <w:rtl/>
        </w:rPr>
        <w:t>التوجيه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الأمثل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للأموال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يتم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توجيه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وفقًا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للأغراض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المحددة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كل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حملة،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وجود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حاجة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لإعادة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توجيهها،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يتم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ذلك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بعد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أخذ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موافقة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المتبرع</w:t>
      </w:r>
      <w:r>
        <w:t>.</w:t>
      </w:r>
    </w:p>
    <w:p w14:paraId="134D8E29" w14:textId="4C4C7035" w:rsidR="00283B30" w:rsidRDefault="00CE1607" w:rsidP="00311462">
      <w:pPr>
        <w:pStyle w:val="aa"/>
        <w:numPr>
          <w:ilvl w:val="0"/>
          <w:numId w:val="13"/>
        </w:numPr>
        <w:bidi/>
        <w:ind w:left="-680"/>
      </w:pPr>
      <w:r w:rsidRPr="00311462">
        <w:rPr>
          <w:rFonts w:ascii="Times New Roman" w:hAnsi="Times New Roman" w:cs="Times New Roman"/>
          <w:rtl/>
        </w:rPr>
        <w:t>حماية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حقوق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المتبرعين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تلتزم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بتوفير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تجربة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تبرع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آمنة،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وتضمن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سرية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بيانات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المتبرعين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وفقًا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للأنظمة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المعمول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بها</w:t>
      </w:r>
      <w:r>
        <w:t>.</w:t>
      </w:r>
    </w:p>
    <w:p w14:paraId="21538573" w14:textId="07E8F8D1" w:rsidR="00283B30" w:rsidRDefault="00CE1607" w:rsidP="00311462">
      <w:pPr>
        <w:pStyle w:val="21"/>
        <w:bidi/>
        <w:ind w:left="-680"/>
        <w:rPr>
          <w:u w:val="single"/>
          <w:rtl/>
        </w:rPr>
      </w:pPr>
      <w:r w:rsidRPr="00311462">
        <w:rPr>
          <w:rFonts w:cs="Calibri"/>
          <w:u w:val="single"/>
          <w:rtl/>
        </w:rPr>
        <w:t>ثانيًا</w:t>
      </w:r>
      <w:r w:rsidRPr="00311462">
        <w:rPr>
          <w:u w:val="single"/>
        </w:rPr>
        <w:t xml:space="preserve">: </w:t>
      </w:r>
      <w:r w:rsidRPr="00311462">
        <w:rPr>
          <w:rFonts w:cs="Calibri"/>
          <w:u w:val="single"/>
          <w:rtl/>
        </w:rPr>
        <w:t>ضوابط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جمع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التبرعات</w:t>
      </w:r>
      <w:r w:rsidR="00311462">
        <w:rPr>
          <w:rFonts w:hint="cs"/>
          <w:u w:val="single"/>
          <w:rtl/>
        </w:rPr>
        <w:t>:</w:t>
      </w:r>
    </w:p>
    <w:p w14:paraId="1F1F1EB0" w14:textId="77777777" w:rsidR="00311462" w:rsidRPr="00311462" w:rsidRDefault="00311462" w:rsidP="00311462">
      <w:pPr>
        <w:bidi/>
        <w:ind w:left="-680" w:hanging="141"/>
      </w:pPr>
    </w:p>
    <w:p w14:paraId="1C335C5B" w14:textId="69FB478C" w:rsidR="00283B30" w:rsidRDefault="00CE1607" w:rsidP="00311462">
      <w:pPr>
        <w:pStyle w:val="aa"/>
        <w:numPr>
          <w:ilvl w:val="0"/>
          <w:numId w:val="19"/>
        </w:numPr>
        <w:bidi/>
        <w:ind w:left="-680" w:hanging="141"/>
      </w:pPr>
      <w:r w:rsidRPr="00311462">
        <w:rPr>
          <w:rFonts w:ascii="Times New Roman" w:hAnsi="Times New Roman" w:cs="Times New Roman"/>
          <w:rtl/>
        </w:rPr>
        <w:t>عدم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النقدية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يُحظر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النقدية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بأي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وسيلة،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ويقتصر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الوسائل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الإلكترونية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المعتمدة،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باستثناء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الحالات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المصرح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رسميًا</w:t>
      </w:r>
      <w:r>
        <w:t>.</w:t>
      </w:r>
    </w:p>
    <w:p w14:paraId="796ABEC9" w14:textId="12236EF5" w:rsidR="00283B30" w:rsidRDefault="00CE1607" w:rsidP="00311462">
      <w:pPr>
        <w:pStyle w:val="aa"/>
        <w:numPr>
          <w:ilvl w:val="0"/>
          <w:numId w:val="19"/>
        </w:numPr>
        <w:bidi/>
        <w:ind w:left="-680" w:hanging="141"/>
      </w:pPr>
      <w:r w:rsidRPr="00311462">
        <w:rPr>
          <w:rFonts w:ascii="Times New Roman" w:hAnsi="Times New Roman" w:cs="Times New Roman"/>
          <w:rtl/>
        </w:rPr>
        <w:t>عدم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استقبال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الخارج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لا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يُسمح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أو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استقبال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الخارج،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بما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ذلك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الإيداعات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والحوالات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والشيكات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الواردة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خارج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المملكة،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إلا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بعد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الحصول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الموافقات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الرسمية</w:t>
      </w:r>
      <w:r>
        <w:t>.</w:t>
      </w:r>
    </w:p>
    <w:p w14:paraId="0F2619E9" w14:textId="2519439F" w:rsidR="00283B30" w:rsidRDefault="00CE1607" w:rsidP="00311462">
      <w:pPr>
        <w:pStyle w:val="aa"/>
        <w:numPr>
          <w:ilvl w:val="0"/>
          <w:numId w:val="19"/>
        </w:numPr>
        <w:bidi/>
        <w:ind w:left="-680" w:hanging="141"/>
      </w:pPr>
      <w:r w:rsidRPr="00311462">
        <w:rPr>
          <w:rFonts w:ascii="Times New Roman" w:hAnsi="Times New Roman" w:cs="Times New Roman"/>
          <w:rtl/>
        </w:rPr>
        <w:t>عدم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تحويل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جهات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خارج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المملكة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لا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يجوز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إيصال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أو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تقديم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أو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صرف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لأي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جهة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خارج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المملكة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دون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الحصول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موافقة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الجهات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المختصة</w:t>
      </w:r>
      <w:r>
        <w:t>.</w:t>
      </w:r>
    </w:p>
    <w:p w14:paraId="43BCC0E8" w14:textId="30E633ED" w:rsidR="00283B30" w:rsidRDefault="00CE1607" w:rsidP="00311462">
      <w:pPr>
        <w:pStyle w:val="aa"/>
        <w:numPr>
          <w:ilvl w:val="0"/>
          <w:numId w:val="19"/>
        </w:numPr>
        <w:bidi/>
        <w:ind w:left="-680" w:hanging="141"/>
      </w:pP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العينية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تقتصر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العينية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خلال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مقراتها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الرئيسية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أو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فروعها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أو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المواقع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المعتمدة،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وذلك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بعد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الحصول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الموافقات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الرسمية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اللازمة</w:t>
      </w:r>
      <w:r>
        <w:t>.</w:t>
      </w:r>
    </w:p>
    <w:p w14:paraId="3B416623" w14:textId="4FCB846E" w:rsidR="00283B30" w:rsidRDefault="00CE1607" w:rsidP="00311462">
      <w:pPr>
        <w:pStyle w:val="aa"/>
        <w:numPr>
          <w:ilvl w:val="0"/>
          <w:numId w:val="19"/>
        </w:numPr>
        <w:bidi/>
        <w:ind w:left="-680" w:hanging="141"/>
      </w:pPr>
      <w:r w:rsidRPr="00311462">
        <w:rPr>
          <w:rFonts w:ascii="Times New Roman" w:hAnsi="Times New Roman" w:cs="Times New Roman"/>
          <w:rtl/>
        </w:rPr>
        <w:t>الإفصاح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خطط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تتعهد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بتوضيح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خطط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للمتبرعين،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وإطلاعهم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أهداف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كل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حملة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لضمان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وضوح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استخدامها</w:t>
      </w:r>
      <w:r>
        <w:t>.</w:t>
      </w:r>
    </w:p>
    <w:p w14:paraId="56F82F18" w14:textId="26DCF046" w:rsidR="00283B30" w:rsidRDefault="00CE1607" w:rsidP="00311462">
      <w:pPr>
        <w:pStyle w:val="aa"/>
        <w:numPr>
          <w:ilvl w:val="0"/>
          <w:numId w:val="19"/>
        </w:numPr>
        <w:bidi/>
        <w:ind w:left="-680" w:hanging="141"/>
      </w:pPr>
      <w:r w:rsidRPr="00311462">
        <w:rPr>
          <w:rFonts w:ascii="Times New Roman" w:hAnsi="Times New Roman" w:cs="Times New Roman"/>
          <w:rtl/>
        </w:rPr>
        <w:t>الالتزام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بسياسة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إعادة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توجيه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اقتضت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الحاجة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إعادة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توجيه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مشروع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آخر،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يتم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ذلك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فقط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بعد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موافقة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المتبرع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ذلك</w:t>
      </w:r>
      <w:r>
        <w:t>.</w:t>
      </w:r>
    </w:p>
    <w:p w14:paraId="0A339885" w14:textId="12B173F4" w:rsidR="00283B30" w:rsidRDefault="00CE1607" w:rsidP="00311462">
      <w:pPr>
        <w:pStyle w:val="aa"/>
        <w:numPr>
          <w:ilvl w:val="0"/>
          <w:numId w:val="19"/>
        </w:numPr>
        <w:bidi/>
        <w:ind w:left="-680" w:hanging="141"/>
      </w:pPr>
      <w:r w:rsidRPr="00311462">
        <w:rPr>
          <w:rFonts w:ascii="Times New Roman" w:hAnsi="Times New Roman" w:cs="Times New Roman"/>
          <w:rtl/>
        </w:rPr>
        <w:t>رفع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العقود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التسويقية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حال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تعاقد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شركات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تسويقية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يتم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توثيق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هذه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العقود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ورفعها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عبر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القنوات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الرسمية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بعد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اعتماد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التراخيص</w:t>
      </w:r>
      <w:r>
        <w:t>.</w:t>
      </w:r>
    </w:p>
    <w:p w14:paraId="5BB53248" w14:textId="77777777" w:rsidR="00311462" w:rsidRDefault="00311462" w:rsidP="00CE1607">
      <w:pPr>
        <w:pStyle w:val="21"/>
        <w:bidi/>
        <w:rPr>
          <w:rFonts w:cs="Calibri"/>
          <w:rtl/>
        </w:rPr>
      </w:pPr>
    </w:p>
    <w:p w14:paraId="6ACBCED3" w14:textId="77777777" w:rsidR="00311462" w:rsidRDefault="00311462" w:rsidP="00311462">
      <w:pPr>
        <w:bidi/>
        <w:rPr>
          <w:rtl/>
        </w:rPr>
      </w:pPr>
    </w:p>
    <w:p w14:paraId="27CA596F" w14:textId="77777777" w:rsidR="00311462" w:rsidRDefault="00311462" w:rsidP="00311462">
      <w:pPr>
        <w:bidi/>
        <w:rPr>
          <w:rtl/>
        </w:rPr>
      </w:pPr>
    </w:p>
    <w:p w14:paraId="18D5B6A4" w14:textId="77777777" w:rsidR="00311462" w:rsidRDefault="00311462" w:rsidP="00311462">
      <w:pPr>
        <w:bidi/>
        <w:rPr>
          <w:rtl/>
        </w:rPr>
      </w:pPr>
    </w:p>
    <w:p w14:paraId="59CC77B6" w14:textId="77777777" w:rsidR="00311462" w:rsidRDefault="00311462" w:rsidP="00311462">
      <w:pPr>
        <w:bidi/>
        <w:rPr>
          <w:rtl/>
        </w:rPr>
      </w:pPr>
    </w:p>
    <w:p w14:paraId="14195B8F" w14:textId="77777777" w:rsidR="00311462" w:rsidRDefault="00311462" w:rsidP="00311462">
      <w:pPr>
        <w:bidi/>
        <w:rPr>
          <w:rtl/>
        </w:rPr>
      </w:pPr>
    </w:p>
    <w:p w14:paraId="7D8AFAA0" w14:textId="77777777" w:rsidR="00311462" w:rsidRPr="00311462" w:rsidRDefault="00311462" w:rsidP="00311462">
      <w:pPr>
        <w:bidi/>
        <w:rPr>
          <w:rtl/>
        </w:rPr>
      </w:pPr>
    </w:p>
    <w:p w14:paraId="786ECFE6" w14:textId="77777777" w:rsidR="00283B30" w:rsidRDefault="00CE1607" w:rsidP="00311462">
      <w:pPr>
        <w:pStyle w:val="21"/>
        <w:bidi/>
        <w:rPr>
          <w:u w:val="single"/>
          <w:rtl/>
        </w:rPr>
      </w:pPr>
      <w:r w:rsidRPr="00311462">
        <w:rPr>
          <w:rFonts w:cs="Calibri"/>
          <w:u w:val="single"/>
          <w:rtl/>
        </w:rPr>
        <w:t>ثالثًا</w:t>
      </w:r>
      <w:r w:rsidRPr="00311462">
        <w:rPr>
          <w:u w:val="single"/>
        </w:rPr>
        <w:t xml:space="preserve">: </w:t>
      </w:r>
      <w:r w:rsidRPr="00311462">
        <w:rPr>
          <w:rFonts w:cs="Calibri"/>
          <w:u w:val="single"/>
          <w:rtl/>
        </w:rPr>
        <w:t>آليات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جمع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التبرعات</w:t>
      </w:r>
    </w:p>
    <w:p w14:paraId="57BDD804" w14:textId="77777777" w:rsidR="00311462" w:rsidRPr="00311462" w:rsidRDefault="00311462" w:rsidP="00311462">
      <w:pPr>
        <w:bidi/>
      </w:pPr>
    </w:p>
    <w:p w14:paraId="676DAB99" w14:textId="706E8A1B" w:rsidR="00CE1607" w:rsidRPr="00311462" w:rsidRDefault="00CE1607" w:rsidP="00311462">
      <w:pPr>
        <w:pStyle w:val="aa"/>
        <w:numPr>
          <w:ilvl w:val="0"/>
          <w:numId w:val="11"/>
        </w:numPr>
        <w:bidi/>
        <w:rPr>
          <w:rtl/>
        </w:rPr>
      </w:pPr>
      <w:r w:rsidRPr="00311462">
        <w:rPr>
          <w:rFonts w:ascii="Times New Roman" w:hAnsi="Times New Roman" w:cs="Times New Roman"/>
          <w:rtl/>
        </w:rPr>
        <w:t>القنوات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الإلكترونية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تعتمد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منصات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الوطنية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والمواقع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الإلكترونية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المعتمدة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لجمع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 w:rsidR="00311462">
        <w:rPr>
          <w:rFonts w:hint="cs"/>
          <w:rtl/>
        </w:rPr>
        <w:t>.</w:t>
      </w:r>
    </w:p>
    <w:p w14:paraId="374989A5" w14:textId="3B8C28E1" w:rsidR="00CE1607" w:rsidRDefault="00CE1607" w:rsidP="00311462">
      <w:pPr>
        <w:pStyle w:val="aa"/>
        <w:numPr>
          <w:ilvl w:val="0"/>
          <w:numId w:val="11"/>
        </w:numPr>
        <w:bidi/>
        <w:rPr>
          <w:rtl/>
        </w:rPr>
      </w:pPr>
      <w:r w:rsidRPr="00311462">
        <w:rPr>
          <w:rFonts w:ascii="Times New Roman" w:hAnsi="Times New Roman" w:cs="Times New Roman"/>
          <w:rtl/>
        </w:rPr>
        <w:t>الشراكات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المؤسسية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يمكن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عقد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شراكات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جهات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مانحة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وفق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الضوابط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القانونية،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بعد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الحصول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على</w:t>
      </w:r>
      <w:r>
        <w:t xml:space="preserve"> </w:t>
      </w:r>
    </w:p>
    <w:p w14:paraId="54CED2D8" w14:textId="75BB8E28" w:rsidR="00283B30" w:rsidRDefault="00CE1607" w:rsidP="00311462">
      <w:pPr>
        <w:pStyle w:val="aa"/>
        <w:numPr>
          <w:ilvl w:val="0"/>
          <w:numId w:val="11"/>
        </w:numPr>
        <w:bidi/>
      </w:pPr>
      <w:r w:rsidRPr="00311462">
        <w:rPr>
          <w:rFonts w:ascii="Times New Roman" w:hAnsi="Times New Roman" w:cs="Times New Roman"/>
          <w:rtl/>
        </w:rPr>
        <w:t>الموافقات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اللازمة</w:t>
      </w:r>
      <w:r>
        <w:t>.</w:t>
      </w:r>
    </w:p>
    <w:p w14:paraId="1D7B798B" w14:textId="77C9A494" w:rsidR="00283B30" w:rsidRDefault="00CE1607" w:rsidP="00311462">
      <w:pPr>
        <w:pStyle w:val="aa"/>
        <w:numPr>
          <w:ilvl w:val="0"/>
          <w:numId w:val="11"/>
        </w:numPr>
        <w:bidi/>
      </w:pPr>
      <w:r w:rsidRPr="00311462">
        <w:rPr>
          <w:rFonts w:ascii="Times New Roman" w:hAnsi="Times New Roman" w:cs="Times New Roman"/>
          <w:rtl/>
        </w:rPr>
        <w:t>الحملات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الموسمية</w:t>
      </w:r>
      <w:r>
        <w:t xml:space="preserve">: </w:t>
      </w:r>
      <w:r w:rsidRPr="00311462">
        <w:rPr>
          <w:rFonts w:ascii="Times New Roman" w:hAnsi="Times New Roman" w:cs="Times New Roman"/>
          <w:rtl/>
        </w:rPr>
        <w:t>تُطلق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حملات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تبرع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المناسبات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المختلفة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مثل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شهر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رمضان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والأعياد،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وتُدار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وفقًا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للسياسات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المنظمة</w:t>
      </w:r>
      <w:r>
        <w:t>.</w:t>
      </w:r>
    </w:p>
    <w:p w14:paraId="24F29181" w14:textId="77777777" w:rsidR="00283B30" w:rsidRDefault="00CE1607" w:rsidP="00CE1607">
      <w:pPr>
        <w:pStyle w:val="21"/>
        <w:bidi/>
        <w:rPr>
          <w:u w:val="single"/>
          <w:rtl/>
        </w:rPr>
      </w:pPr>
      <w:r w:rsidRPr="00311462">
        <w:rPr>
          <w:rFonts w:cs="Calibri"/>
          <w:u w:val="single"/>
          <w:rtl/>
        </w:rPr>
        <w:t>رابعًا</w:t>
      </w:r>
      <w:r w:rsidRPr="00311462">
        <w:rPr>
          <w:u w:val="single"/>
        </w:rPr>
        <w:t xml:space="preserve">: </w:t>
      </w:r>
      <w:r w:rsidRPr="00311462">
        <w:rPr>
          <w:rFonts w:cs="Calibri"/>
          <w:u w:val="single"/>
          <w:rtl/>
        </w:rPr>
        <w:t>مسؤولية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الجمعية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تجاه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المتبرعين</w:t>
      </w:r>
    </w:p>
    <w:p w14:paraId="2914F017" w14:textId="77777777" w:rsidR="00311462" w:rsidRPr="00311462" w:rsidRDefault="00311462" w:rsidP="00311462">
      <w:pPr>
        <w:bidi/>
      </w:pPr>
    </w:p>
    <w:p w14:paraId="08C4CAB3" w14:textId="0D60ED07" w:rsidR="00283B30" w:rsidRDefault="00CE1607" w:rsidP="00311462">
      <w:pPr>
        <w:pStyle w:val="aa"/>
        <w:numPr>
          <w:ilvl w:val="0"/>
          <w:numId w:val="12"/>
        </w:numPr>
        <w:bidi/>
        <w:jc w:val="both"/>
      </w:pPr>
      <w:r w:rsidRPr="00311462">
        <w:rPr>
          <w:rFonts w:ascii="Times New Roman" w:hAnsi="Times New Roman" w:cs="Times New Roman"/>
          <w:rtl/>
        </w:rPr>
        <w:t>تقديم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تقارير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دورية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حول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استخدام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ومصارفها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لضمان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الشفافية</w:t>
      </w:r>
      <w:r>
        <w:t>.</w:t>
      </w:r>
    </w:p>
    <w:p w14:paraId="00A0D76C" w14:textId="4C9A4243" w:rsidR="00283B30" w:rsidRDefault="00CE1607" w:rsidP="00311462">
      <w:pPr>
        <w:pStyle w:val="aa"/>
        <w:numPr>
          <w:ilvl w:val="0"/>
          <w:numId w:val="12"/>
        </w:numPr>
        <w:bidi/>
        <w:jc w:val="both"/>
      </w:pPr>
      <w:r w:rsidRPr="00311462">
        <w:rPr>
          <w:rFonts w:ascii="Times New Roman" w:hAnsi="Times New Roman" w:cs="Times New Roman"/>
          <w:rtl/>
        </w:rPr>
        <w:t>ضمان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استخدام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التبرعات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الأغراض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المعلنة،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وعدم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تحويلها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إلى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مشاريع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أخرى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دون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موافقة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المتبرع</w:t>
      </w:r>
      <w:r>
        <w:t>.</w:t>
      </w:r>
    </w:p>
    <w:p w14:paraId="35750C06" w14:textId="521C9E3E" w:rsidR="00283B30" w:rsidRDefault="00CE1607" w:rsidP="00311462">
      <w:pPr>
        <w:pStyle w:val="aa"/>
        <w:numPr>
          <w:ilvl w:val="0"/>
          <w:numId w:val="12"/>
        </w:numPr>
        <w:bidi/>
        <w:jc w:val="both"/>
      </w:pPr>
      <w:r w:rsidRPr="00311462">
        <w:rPr>
          <w:rFonts w:ascii="Times New Roman" w:hAnsi="Times New Roman" w:cs="Times New Roman"/>
          <w:rtl/>
        </w:rPr>
        <w:t>حفظ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بيانات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المتبرعين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بسرية،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وعدم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مشاركتها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مع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أي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جهة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خارجية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دون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إذن</w:t>
      </w:r>
      <w:r>
        <w:t xml:space="preserve"> </w:t>
      </w:r>
      <w:r w:rsidRPr="00311462">
        <w:rPr>
          <w:rFonts w:ascii="Times New Roman" w:hAnsi="Times New Roman" w:cs="Times New Roman"/>
          <w:rtl/>
        </w:rPr>
        <w:t>رسمي</w:t>
      </w:r>
      <w:r>
        <w:t>.</w:t>
      </w:r>
    </w:p>
    <w:p w14:paraId="665B0816" w14:textId="77777777" w:rsidR="00283B30" w:rsidRDefault="00CE1607" w:rsidP="00CE1607">
      <w:pPr>
        <w:pStyle w:val="21"/>
        <w:bidi/>
        <w:rPr>
          <w:u w:val="single"/>
          <w:rtl/>
        </w:rPr>
      </w:pPr>
      <w:r w:rsidRPr="00311462">
        <w:rPr>
          <w:rFonts w:cs="Calibri"/>
          <w:u w:val="single"/>
          <w:rtl/>
        </w:rPr>
        <w:t>خامسًا</w:t>
      </w:r>
      <w:r w:rsidRPr="00311462">
        <w:rPr>
          <w:u w:val="single"/>
        </w:rPr>
        <w:t xml:space="preserve">: </w:t>
      </w:r>
      <w:r w:rsidRPr="00311462">
        <w:rPr>
          <w:rFonts w:cs="Calibri"/>
          <w:u w:val="single"/>
          <w:rtl/>
        </w:rPr>
        <w:t>العقوبات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على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المخالفات</w:t>
      </w:r>
    </w:p>
    <w:p w14:paraId="234B65A5" w14:textId="77777777" w:rsidR="00311462" w:rsidRPr="00311462" w:rsidRDefault="00311462" w:rsidP="00311462">
      <w:pPr>
        <w:bidi/>
      </w:pPr>
    </w:p>
    <w:p w14:paraId="4D522B5A" w14:textId="77777777" w:rsidR="00283B30" w:rsidRDefault="00CE1607" w:rsidP="00CE1607">
      <w:pPr>
        <w:bidi/>
      </w:pPr>
      <w:r w:rsidRPr="00CE1607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حال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مخالفة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أي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من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هذه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السياسات،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تتحمل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أو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الأفراد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المعنيون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المسؤولية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القانونية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وفقًا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للوائح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الجهات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المختصة،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وقد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تتعرض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للإيقاف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أو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العقوبات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النظامية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المقررة</w:t>
      </w:r>
      <w:r>
        <w:t>.</w:t>
      </w:r>
    </w:p>
    <w:p w14:paraId="64560318" w14:textId="77777777" w:rsidR="00283B30" w:rsidRDefault="00CE1607" w:rsidP="00CE1607">
      <w:pPr>
        <w:pStyle w:val="21"/>
        <w:bidi/>
        <w:rPr>
          <w:u w:val="single"/>
          <w:rtl/>
        </w:rPr>
      </w:pPr>
      <w:r w:rsidRPr="00311462">
        <w:rPr>
          <w:rFonts w:cs="Calibri"/>
          <w:u w:val="single"/>
          <w:rtl/>
        </w:rPr>
        <w:t>سادسًا</w:t>
      </w:r>
      <w:r w:rsidRPr="00311462">
        <w:rPr>
          <w:u w:val="single"/>
        </w:rPr>
        <w:t xml:space="preserve">: </w:t>
      </w:r>
      <w:r w:rsidRPr="00311462">
        <w:rPr>
          <w:rFonts w:cs="Calibri"/>
          <w:u w:val="single"/>
          <w:rtl/>
        </w:rPr>
        <w:t>الموافقة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على</w:t>
      </w:r>
      <w:r w:rsidRPr="00311462">
        <w:rPr>
          <w:u w:val="single"/>
        </w:rPr>
        <w:t xml:space="preserve"> </w:t>
      </w:r>
      <w:r w:rsidRPr="00311462">
        <w:rPr>
          <w:rFonts w:cs="Calibri"/>
          <w:u w:val="single"/>
          <w:rtl/>
        </w:rPr>
        <w:t>السياسة</w:t>
      </w:r>
    </w:p>
    <w:p w14:paraId="1E8722C4" w14:textId="77777777" w:rsidR="00311462" w:rsidRPr="00311462" w:rsidRDefault="00311462" w:rsidP="00311462">
      <w:pPr>
        <w:bidi/>
      </w:pPr>
    </w:p>
    <w:p w14:paraId="52C1A308" w14:textId="77777777" w:rsidR="00283B30" w:rsidRDefault="00CE1607" w:rsidP="00CE1607">
      <w:pPr>
        <w:bidi/>
      </w:pPr>
      <w:r w:rsidRPr="00CE1607">
        <w:rPr>
          <w:rFonts w:ascii="Times New Roman" w:hAnsi="Times New Roman" w:cs="Times New Roman"/>
          <w:rtl/>
        </w:rPr>
        <w:t>تمت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الموافقة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على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هذه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السياسة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واعتمادها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من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قبل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مجلس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إدارة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جمعية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وابل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لرعاية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الأيتام،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وهي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ملزمة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لجميع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منسوبي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الجمعية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والمشاركين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في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حملات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جمع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التبرعات</w:t>
      </w:r>
      <w:r>
        <w:t>.</w:t>
      </w:r>
    </w:p>
    <w:p w14:paraId="4B5AEE6B" w14:textId="1E32D9EF" w:rsidR="00CE1607" w:rsidRDefault="00CE1607" w:rsidP="00CE1607">
      <w:pPr>
        <w:bidi/>
        <w:rPr>
          <w:rFonts w:ascii="Segoe UI Emoji" w:hAnsi="Segoe UI Emoji" w:cs="Segoe UI Emoji"/>
          <w:rtl/>
        </w:rPr>
      </w:pPr>
      <w:r>
        <w:br/>
      </w:r>
    </w:p>
    <w:p w14:paraId="7AEA8D39" w14:textId="38D12A92" w:rsidR="00CE1607" w:rsidRDefault="00CE1607" w:rsidP="00CE1607">
      <w:pPr>
        <w:bidi/>
        <w:rPr>
          <w:rtl/>
        </w:rPr>
      </w:pPr>
      <w:r>
        <w:t>**</w:t>
      </w:r>
      <w:r w:rsidRPr="00CE1607">
        <w:rPr>
          <w:rFonts w:ascii="Times New Roman" w:hAnsi="Times New Roman" w:cs="Times New Roman"/>
          <w:rtl/>
        </w:rPr>
        <w:t>تاريخ</w:t>
      </w:r>
      <w:r>
        <w:t xml:space="preserve"> </w:t>
      </w:r>
      <w:r w:rsidRPr="00CE1607">
        <w:rPr>
          <w:rFonts w:ascii="Times New Roman" w:hAnsi="Times New Roman" w:cs="Times New Roman"/>
          <w:rtl/>
        </w:rPr>
        <w:t>التحديث</w:t>
      </w:r>
      <w:r>
        <w:t>:</w:t>
      </w:r>
    </w:p>
    <w:p w14:paraId="5B3FF94B" w14:textId="77665197" w:rsidR="00CE1607" w:rsidRDefault="00CE1607" w:rsidP="00CE1607">
      <w:pPr>
        <w:bidi/>
        <w:rPr>
          <w:rFonts w:ascii="Segoe UI Emoji" w:hAnsi="Segoe UI Emoji" w:cs="Segoe UI Emoji"/>
          <w:rtl/>
        </w:rPr>
      </w:pPr>
      <w:r>
        <w:rPr>
          <w:rFonts w:ascii="Segoe UI Emoji" w:hAnsi="Segoe UI Emoji" w:cs="Segoe UI Emoji" w:hint="cs"/>
          <w:rtl/>
        </w:rPr>
        <w:t xml:space="preserve">02-03-2025  </w:t>
      </w:r>
    </w:p>
    <w:p w14:paraId="2B54FFAC" w14:textId="43C75D71" w:rsidR="00CE1607" w:rsidRPr="00CE1607" w:rsidRDefault="00CE1607" w:rsidP="00CE1607">
      <w:pPr>
        <w:bidi/>
        <w:rPr>
          <w:rFonts w:ascii="Segoe UI Emoji" w:hAnsi="Segoe UI Emoji" w:cs="Arial"/>
          <w:rtl/>
        </w:rPr>
      </w:pPr>
      <w:r>
        <w:rPr>
          <w:rFonts w:ascii="Segoe UI Emoji" w:hAnsi="Segoe UI Emoji" w:cs="Arial" w:hint="cs"/>
          <w:rtl/>
        </w:rPr>
        <w:t>اعتماد</w:t>
      </w:r>
    </w:p>
    <w:sectPr w:rsidR="00CE1607" w:rsidRPr="00CE1607" w:rsidSect="00311462">
      <w:headerReference w:type="default" r:id="rId9"/>
      <w:footerReference w:type="default" r:id="rId10"/>
      <w:pgSz w:w="11907" w:h="16839" w:code="9"/>
      <w:pgMar w:top="1440" w:right="2175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B74D1" w14:textId="77777777" w:rsidR="0062184C" w:rsidRDefault="0062184C" w:rsidP="00311462">
      <w:pPr>
        <w:spacing w:after="0" w:line="240" w:lineRule="auto"/>
      </w:pPr>
      <w:r>
        <w:separator/>
      </w:r>
    </w:p>
  </w:endnote>
  <w:endnote w:type="continuationSeparator" w:id="0">
    <w:p w14:paraId="5F19F46D" w14:textId="77777777" w:rsidR="0062184C" w:rsidRDefault="0062184C" w:rsidP="0031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8321" w14:textId="34B5A7E4" w:rsidR="00311462" w:rsidRDefault="00311462" w:rsidP="00311462">
    <w:pPr>
      <w:pStyle w:val="a6"/>
    </w:pPr>
  </w:p>
  <w:p w14:paraId="29869447" w14:textId="24DAA506" w:rsidR="00311462" w:rsidRDefault="00311462">
    <w:pPr>
      <w:pStyle w:val="a6"/>
    </w:pPr>
    <w:r w:rsidRPr="00311462">
      <w:rPr>
        <w:rFonts w:ascii="Times New Roman" w:eastAsia="Times New Roman" w:hAnsi="Times New Roman" w:cs="Times New Roman"/>
        <w:noProof/>
        <w:rtl/>
      </w:rPr>
      <w:drawing>
        <wp:inline distT="0" distB="0" distL="0" distR="0" wp14:anchorId="72F9919F" wp14:editId="6B5474AC">
          <wp:extent cx="5485503" cy="1009650"/>
          <wp:effectExtent l="0" t="0" r="1270" b="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52"/>
                  <a:stretch/>
                </pic:blipFill>
                <pic:spPr bwMode="auto">
                  <a:xfrm>
                    <a:off x="0" y="0"/>
                    <a:ext cx="5486400" cy="1009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4A848" w14:textId="77777777" w:rsidR="0062184C" w:rsidRDefault="0062184C" w:rsidP="00311462">
      <w:pPr>
        <w:spacing w:after="0" w:line="240" w:lineRule="auto"/>
      </w:pPr>
      <w:r>
        <w:separator/>
      </w:r>
    </w:p>
  </w:footnote>
  <w:footnote w:type="continuationSeparator" w:id="0">
    <w:p w14:paraId="570FB861" w14:textId="77777777" w:rsidR="0062184C" w:rsidRDefault="0062184C" w:rsidP="0031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5C720" w14:textId="3E6AA5E4" w:rsidR="00311462" w:rsidRDefault="00311462" w:rsidP="00311462">
    <w:pPr>
      <w:pStyle w:val="a5"/>
    </w:pPr>
    <w:r w:rsidRPr="00311462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6C04645F" wp14:editId="3FF2A6DC">
          <wp:simplePos x="0" y="0"/>
          <wp:positionH relativeFrom="column">
            <wp:posOffset>4166870</wp:posOffset>
          </wp:positionH>
          <wp:positionV relativeFrom="paragraph">
            <wp:posOffset>-381000</wp:posOffset>
          </wp:positionV>
          <wp:extent cx="2061845" cy="100012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8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6E05C" w14:textId="3210827C" w:rsidR="00311462" w:rsidRDefault="003114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B9B79B0"/>
    <w:multiLevelType w:val="hybridMultilevel"/>
    <w:tmpl w:val="8B4A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F42042">
      <w:start w:val="8"/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573B2"/>
    <w:multiLevelType w:val="hybridMultilevel"/>
    <w:tmpl w:val="79E6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E41C5"/>
    <w:multiLevelType w:val="hybridMultilevel"/>
    <w:tmpl w:val="E11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0AF8"/>
    <w:multiLevelType w:val="hybridMultilevel"/>
    <w:tmpl w:val="F23ED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E510A2"/>
    <w:multiLevelType w:val="hybridMultilevel"/>
    <w:tmpl w:val="7F96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17270"/>
    <w:multiLevelType w:val="hybridMultilevel"/>
    <w:tmpl w:val="FCA2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4190C"/>
    <w:multiLevelType w:val="hybridMultilevel"/>
    <w:tmpl w:val="3176C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01E9F"/>
    <w:multiLevelType w:val="hybridMultilevel"/>
    <w:tmpl w:val="D1DA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008B0"/>
    <w:multiLevelType w:val="hybridMultilevel"/>
    <w:tmpl w:val="0EA05048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8">
    <w:nsid w:val="6C7E748B"/>
    <w:multiLevelType w:val="hybridMultilevel"/>
    <w:tmpl w:val="9A4E1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B594D"/>
    <w:multiLevelType w:val="hybridMultilevel"/>
    <w:tmpl w:val="4FCC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794097"/>
    <w:multiLevelType w:val="hybridMultilevel"/>
    <w:tmpl w:val="2FA063BC"/>
    <w:lvl w:ilvl="0" w:tplc="04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8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6775"/>
    <w:rsid w:val="0006063C"/>
    <w:rsid w:val="0015074B"/>
    <w:rsid w:val="001C7DDF"/>
    <w:rsid w:val="00283B30"/>
    <w:rsid w:val="0029639D"/>
    <w:rsid w:val="00311462"/>
    <w:rsid w:val="00326F90"/>
    <w:rsid w:val="0059347C"/>
    <w:rsid w:val="0062184C"/>
    <w:rsid w:val="006D485E"/>
    <w:rsid w:val="00AA1D8D"/>
    <w:rsid w:val="00B47730"/>
    <w:rsid w:val="00CB0664"/>
    <w:rsid w:val="00CE16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AC2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3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31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31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31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6FFADC-920F-4507-8FF4-69EC6FDA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2025-05-21T04:00:00Z</dcterms:created>
  <dcterms:modified xsi:type="dcterms:W3CDTF">2025-05-29T09:31:00Z</dcterms:modified>
</cp:coreProperties>
</file>